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A2C66" w14:textId="5D6D6A5E" w:rsidR="00BB2A73" w:rsidRPr="009E7BB2" w:rsidRDefault="00287FA6" w:rsidP="009E7BB2">
      <w:pPr>
        <w:shd w:val="clear" w:color="auto" w:fill="FFFFFF"/>
        <w:spacing w:before="120"/>
        <w:jc w:val="both"/>
        <w:rPr>
          <w:rFonts w:asciiTheme="majorBidi" w:hAnsiTheme="majorBidi" w:cstheme="majorBidi"/>
          <w:color w:val="2F5496" w:themeColor="accent1" w:themeShade="BF"/>
          <w:sz w:val="24"/>
          <w:szCs w:val="24"/>
          <w:lang w:val="en-US"/>
        </w:rPr>
      </w:pPr>
      <w:r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Evangelos Psomas</w:t>
      </w:r>
      <w:r w:rsidRPr="00995246">
        <w:rPr>
          <w:rFonts w:ascii="Times New Roman" w:hAnsi="Times New Roman"/>
          <w:b/>
          <w:color w:val="2F5496" w:themeColor="accent1" w:themeShade="BF"/>
          <w:sz w:val="24"/>
          <w:szCs w:val="24"/>
          <w:lang w:val="en-US"/>
        </w:rPr>
        <w:t> </w:t>
      </w:r>
      <w:r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is a</w:t>
      </w:r>
      <w:r w:rsidR="00C43E2E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 xml:space="preserve"> </w:t>
      </w:r>
      <w:r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Professor at the University of Patras</w:t>
      </w:r>
      <w:r w:rsidR="007F0CA5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,</w:t>
      </w:r>
      <w:r w:rsidR="009A3EBB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 xml:space="preserve"> Greece,</w:t>
      </w:r>
      <w:r w:rsidR="007F0CA5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 xml:space="preserve"> Department of </w:t>
      </w:r>
      <w:r w:rsidR="00326F1A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Food Science and Technology</w:t>
      </w:r>
      <w:r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 xml:space="preserve">. He holds a MSc degree in Quality Assurance and a PhD degree in Total Quality Management. His scientific work includes: </w:t>
      </w:r>
      <w:r w:rsidR="00C43E2E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7</w:t>
      </w:r>
      <w:r w:rsidR="00995246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4</w:t>
      </w:r>
      <w:r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 xml:space="preserve"> papers published in peer reviewed international journals, two of which have been selected by the editorial team of "The TQM Journal" as Highly Commended Papers (2011, 2014). </w:t>
      </w:r>
      <w:r w:rsidR="009E7BB2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 xml:space="preserve">He has also published 39 articles in Conference proceedings. </w:t>
      </w:r>
      <w:r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He has received the award for Outstanding Reviewer from “The TQM Journal” (Emerald Literati Network Awards for Excellence – 2014, 2019) and the International Journal of Lean Six Sigma (Emerald Literati Network Awards for Excellence – 2016, 2018</w:t>
      </w:r>
      <w:r w:rsidR="00BB2A73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, 2021, 2022</w:t>
      </w:r>
      <w:r w:rsidR="00C43E2E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, 2024</w:t>
      </w:r>
      <w:r w:rsidR="00995246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, 2025</w:t>
      </w:r>
      <w:r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)</w:t>
      </w:r>
      <w:r w:rsidR="00995246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 xml:space="preserve"> and the International Journal of Quality &amp; Reliability Management (</w:t>
      </w:r>
      <w:r w:rsidR="009E7BB2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 xml:space="preserve">Emerald Literati Network Awards for Excellence – </w:t>
      </w:r>
      <w:r w:rsidR="00995246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2025)</w:t>
      </w:r>
      <w:r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>.</w:t>
      </w:r>
      <w:r w:rsidR="00BB2A73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 xml:space="preserve"> </w:t>
      </w:r>
      <w:r w:rsidR="00995246" w:rsidRPr="00995246">
        <w:rPr>
          <w:rFonts w:ascii="Times New Roman" w:hAnsi="Times New Roman"/>
          <w:color w:val="2F5496" w:themeColor="accent1" w:themeShade="BF"/>
          <w:sz w:val="24"/>
          <w:szCs w:val="24"/>
          <w:lang w:val="en-US"/>
        </w:rPr>
        <w:t xml:space="preserve">His </w:t>
      </w:r>
      <w:r w:rsidR="00995246" w:rsidRPr="009E7BB2">
        <w:rPr>
          <w:rFonts w:asciiTheme="majorBidi" w:hAnsiTheme="majorBidi" w:cstheme="majorBidi"/>
          <w:color w:val="2F5496" w:themeColor="accent1" w:themeShade="BF"/>
          <w:sz w:val="24"/>
          <w:szCs w:val="24"/>
          <w:lang w:val="en-US"/>
        </w:rPr>
        <w:t xml:space="preserve">work has been cited 3453 times from 2605 documents in Scopus, while his respective h index is 36. Moreover, his work has been cited 7479 times in Google Scholar, while his respective h index is 41 (h-index=41). </w:t>
      </w:r>
      <w:r w:rsidR="00BB2A73" w:rsidRPr="009E7BB2">
        <w:rPr>
          <w:rFonts w:asciiTheme="majorBidi" w:hAnsiTheme="majorBidi" w:cstheme="majorBidi"/>
          <w:color w:val="2F5496" w:themeColor="accent1" w:themeShade="BF"/>
          <w:sz w:val="24"/>
          <w:szCs w:val="24"/>
          <w:lang w:val="en-US"/>
        </w:rPr>
        <w:t xml:space="preserve">He is an Associate Editor of the International Journal of Quality and Reliability Management. </w:t>
      </w:r>
      <w:r w:rsidR="00C43E2E" w:rsidRPr="009E7BB2">
        <w:rPr>
          <w:rFonts w:asciiTheme="majorBidi" w:hAnsiTheme="majorBidi" w:cstheme="majorBidi"/>
          <w:color w:val="2F5496" w:themeColor="accent1" w:themeShade="BF"/>
          <w:sz w:val="24"/>
          <w:szCs w:val="24"/>
          <w:lang w:val="en-US"/>
        </w:rPr>
        <w:t>Finally, he has been included in the publicly available database of over 100,000 top-scientists published by Elsevier B.V. for the years 2020, 2021, 2022</w:t>
      </w:r>
      <w:r w:rsidR="00995246" w:rsidRPr="009E7BB2">
        <w:rPr>
          <w:rFonts w:asciiTheme="majorBidi" w:hAnsiTheme="majorBidi" w:cstheme="majorBidi"/>
          <w:color w:val="2F5496" w:themeColor="accent1" w:themeShade="BF"/>
          <w:sz w:val="24"/>
          <w:szCs w:val="24"/>
          <w:lang w:val="en-US"/>
        </w:rPr>
        <w:t>, 2023, 2024.</w:t>
      </w:r>
    </w:p>
    <w:p w14:paraId="71114F27" w14:textId="28C634C6" w:rsidR="00287FA6" w:rsidRPr="00BB2A73" w:rsidRDefault="00287FA6" w:rsidP="00287F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CA840FA" w14:textId="2B96AF86" w:rsidR="00A23780" w:rsidRDefault="00A23780">
      <w:pPr>
        <w:rPr>
          <w:lang w:val="en-US"/>
        </w:rPr>
      </w:pPr>
    </w:p>
    <w:p w14:paraId="4ED86E90" w14:textId="4DEBEAD5" w:rsidR="00A73972" w:rsidRDefault="009E229D">
      <w:pPr>
        <w:rPr>
          <w:lang w:val="en-US"/>
        </w:rPr>
      </w:pPr>
      <w:r>
        <w:rPr>
          <w:noProof/>
        </w:rPr>
        <w:drawing>
          <wp:inline distT="0" distB="0" distL="0" distR="0" wp14:anchorId="54D00F2F" wp14:editId="6DE22B0C">
            <wp:extent cx="5274310" cy="1911985"/>
            <wp:effectExtent l="0" t="0" r="2540" b="0"/>
            <wp:docPr id="21971221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5C8F6" w14:textId="1B01E89C" w:rsidR="00A73972" w:rsidRPr="00BB2A73" w:rsidRDefault="00A73972">
      <w:pPr>
        <w:rPr>
          <w:lang w:val="en-US"/>
        </w:rPr>
      </w:pPr>
    </w:p>
    <w:p w14:paraId="795DB6EC" w14:textId="1B3F69CE" w:rsidR="00A73972" w:rsidRDefault="00A73972">
      <w:pPr>
        <w:rPr>
          <w:lang w:val="en-US"/>
        </w:rPr>
      </w:pPr>
    </w:p>
    <w:p w14:paraId="6ACAD73B" w14:textId="02AFD2A5" w:rsidR="00A73972" w:rsidRDefault="00A73972">
      <w:pPr>
        <w:rPr>
          <w:lang w:val="en-US"/>
        </w:rPr>
      </w:pPr>
    </w:p>
    <w:p w14:paraId="2E30C01C" w14:textId="77777777" w:rsidR="00A73972" w:rsidRPr="00287FA6" w:rsidRDefault="00A73972">
      <w:pPr>
        <w:rPr>
          <w:lang w:val="en-US"/>
        </w:rPr>
      </w:pPr>
    </w:p>
    <w:sectPr w:rsidR="00A73972" w:rsidRPr="00287F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E4"/>
    <w:rsid w:val="001654C0"/>
    <w:rsid w:val="002733F4"/>
    <w:rsid w:val="00287FA6"/>
    <w:rsid w:val="002F177A"/>
    <w:rsid w:val="00326F1A"/>
    <w:rsid w:val="003B0A17"/>
    <w:rsid w:val="007F0CA5"/>
    <w:rsid w:val="00995246"/>
    <w:rsid w:val="009A3EBB"/>
    <w:rsid w:val="009E229D"/>
    <w:rsid w:val="009E7BB2"/>
    <w:rsid w:val="00A23780"/>
    <w:rsid w:val="00A73972"/>
    <w:rsid w:val="00BB2A73"/>
    <w:rsid w:val="00C43E2E"/>
    <w:rsid w:val="00CE25D1"/>
    <w:rsid w:val="00D155E4"/>
    <w:rsid w:val="00F3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0D0F"/>
  <w15:chartTrackingRefBased/>
  <w15:docId w15:val="{F1C967D1-12D1-436C-81CA-5FB5A604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Ψωμάς Ευάγγελος</dc:creator>
  <cp:keywords/>
  <dc:description/>
  <cp:lastModifiedBy>Psomas Evangelos</cp:lastModifiedBy>
  <cp:revision>15</cp:revision>
  <dcterms:created xsi:type="dcterms:W3CDTF">2021-06-10T10:00:00Z</dcterms:created>
  <dcterms:modified xsi:type="dcterms:W3CDTF">2026-04-22T15:03:00Z</dcterms:modified>
</cp:coreProperties>
</file>